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right="-601" w:rightChars="-286" w:firstLine="5236" w:firstLineChars="1700"/>
        <w:textAlignment w:val="auto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right="-601" w:rightChars="-286"/>
        <w:jc w:val="center"/>
        <w:textAlignment w:val="auto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</w:t>
      </w:r>
      <w:r>
        <w:rPr>
          <w:rFonts w:hint="eastAsia" w:ascii="微软雅黑" w:hAnsi="微软雅黑" w:eastAsia="微软雅黑"/>
          <w:b/>
          <w:sz w:val="32"/>
          <w:szCs w:val="36"/>
          <w:lang w:val="en-US" w:eastAsia="zh-CN"/>
        </w:rPr>
        <w:t>饮品代工</w:t>
      </w:r>
      <w:r>
        <w:rPr>
          <w:rFonts w:hint="eastAsia" w:ascii="微软雅黑" w:hAnsi="微软雅黑" w:eastAsia="微软雅黑"/>
          <w:b/>
          <w:sz w:val="32"/>
          <w:szCs w:val="36"/>
        </w:rPr>
        <w:t>工厂运输</w:t>
      </w:r>
      <w:r>
        <w:rPr>
          <w:rFonts w:hint="eastAsia" w:ascii="微软雅黑" w:hAnsi="微软雅黑" w:eastAsia="微软雅黑"/>
          <w:b/>
          <w:sz w:val="32"/>
          <w:szCs w:val="36"/>
          <w:lang w:val="en-US" w:eastAsia="zh-CN"/>
        </w:rPr>
        <w:t>公开</w:t>
      </w:r>
      <w:r>
        <w:rPr>
          <w:rFonts w:hint="eastAsia" w:ascii="微软雅黑" w:hAnsi="微软雅黑" w:eastAsia="微软雅黑"/>
          <w:b/>
          <w:sz w:val="32"/>
          <w:szCs w:val="36"/>
        </w:rPr>
        <w:t>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饮品代工工厂成品公路运输业务</w:t>
      </w:r>
      <w:r>
        <w:rPr>
          <w:rFonts w:hint="eastAsia" w:ascii="微软雅黑" w:hAnsi="微软雅黑" w:eastAsia="微软雅黑"/>
          <w:sz w:val="22"/>
          <w:szCs w:val="22"/>
        </w:rPr>
        <w:t>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</w:t>
      </w:r>
      <w:r>
        <w:rPr>
          <w:rFonts w:hint="eastAsia" w:ascii="微软雅黑" w:hAnsi="微软雅黑" w:eastAsia="微软雅黑"/>
          <w:sz w:val="22"/>
          <w:szCs w:val="22"/>
        </w:rPr>
        <w:t>物流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部</w:t>
      </w:r>
      <w:r>
        <w:rPr>
          <w:rFonts w:hint="eastAsia" w:ascii="微软雅黑" w:hAnsi="微软雅黑" w:eastAsia="微软雅黑"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经营</w:t>
      </w:r>
      <w:r>
        <w:rPr>
          <w:rFonts w:hint="eastAsia" w:ascii="微软雅黑" w:hAnsi="微软雅黑" w:eastAsia="微软雅黑"/>
          <w:sz w:val="22"/>
          <w:szCs w:val="22"/>
        </w:rPr>
        <w:t>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/>
          <w:sz w:val="22"/>
          <w:szCs w:val="22"/>
          <w:lang w:eastAsia="zh-CN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</w:t>
      </w:r>
      <w:r>
        <w:rPr>
          <w:rFonts w:hint="eastAsia" w:ascii="微软雅黑" w:hAnsi="微软雅黑" w:eastAsia="微软雅黑"/>
          <w:sz w:val="22"/>
          <w:szCs w:val="22"/>
        </w:rPr>
        <w:t>投标资质信息良好，提供公司2年以上企业运营举证（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举证公司运输增值税专票样票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2、投标单位营业执照经营项目含有普通货物运输及仓储装卸信息；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3、投标资质无合作不良记录，</w:t>
      </w:r>
      <w:r>
        <w:rPr>
          <w:rFonts w:hint="eastAsia" w:ascii="微软雅黑" w:hAnsi="微软雅黑" w:eastAsia="微软雅黑"/>
          <w:sz w:val="22"/>
          <w:szCs w:val="22"/>
        </w:rPr>
        <w:t>失信物流企业及个人禁止参与本次招标；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4、</w:t>
      </w:r>
      <w:r>
        <w:rPr>
          <w:rFonts w:hint="eastAsia" w:ascii="微软雅黑" w:hAnsi="微软雅黑" w:eastAsia="微软雅黑"/>
          <w:bCs/>
          <w:sz w:val="22"/>
          <w:szCs w:val="22"/>
        </w:rPr>
        <w:t>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5、</w:t>
      </w:r>
      <w:r>
        <w:rPr>
          <w:rFonts w:hint="eastAsia" w:ascii="微软雅黑" w:hAnsi="微软雅黑" w:eastAsia="微软雅黑"/>
          <w:sz w:val="22"/>
          <w:szCs w:val="22"/>
        </w:rPr>
        <w:t>投标单位具备提供车辆运行轨迹能力；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  <w:lang w:val="en-US" w:eastAsia="zh-CN"/>
        </w:rPr>
        <w:t>七</w:t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5</w:t>
      </w:r>
      <w:r>
        <w:rPr>
          <w:rFonts w:hint="eastAsia" w:ascii="微软雅黑" w:hAnsi="微软雅黑" w:eastAsia="微软雅黑"/>
          <w:sz w:val="22"/>
          <w:szCs w:val="22"/>
        </w:rPr>
        <w:t>万元，开标结束后未中标单位如无违约行为无息退还，如存在围标、虚假信息等投标保证金一次性扣除；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合同履约保证金依据中标线路情况多退少补，</w:t>
      </w:r>
      <w:r>
        <w:rPr>
          <w:rFonts w:hint="eastAsia" w:ascii="微软雅黑" w:hAnsi="微软雅黑" w:eastAsia="微软雅黑"/>
          <w:sz w:val="22"/>
          <w:szCs w:val="22"/>
        </w:rPr>
        <w:t>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-44" w:leftChars="-21"/>
        <w:textAlignment w:val="auto"/>
        <w:rPr>
          <w:rFonts w:hint="eastAsia" w:ascii="微软雅黑" w:hAnsi="微软雅黑" w:eastAsia="微软雅黑"/>
          <w:bCs/>
          <w:sz w:val="22"/>
          <w:szCs w:val="22"/>
          <w:lang w:eastAsia="zh-CN"/>
        </w:rPr>
      </w:pPr>
      <w:r>
        <w:rPr>
          <w:rFonts w:hint="eastAsia" w:ascii="微软雅黑" w:hAnsi="微软雅黑" w:eastAsia="微软雅黑"/>
          <w:bCs/>
          <w:sz w:val="22"/>
          <w:szCs w:val="2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248920</wp:posOffset>
            </wp:positionV>
            <wp:extent cx="6743700" cy="1012190"/>
            <wp:effectExtent l="0" t="0" r="0" b="16510"/>
            <wp:wrapTopAndBottom/>
            <wp:docPr id="1" name="图片 1" descr="170167808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016780801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bCs/>
          <w:sz w:val="22"/>
          <w:szCs w:val="22"/>
          <w:lang w:val="en-US" w:eastAsia="zh-CN"/>
        </w:rPr>
        <w:t>八</w:t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、招标区域</w:t>
      </w:r>
      <w:r>
        <w:rPr>
          <w:rFonts w:hint="eastAsia" w:ascii="微软雅黑" w:hAnsi="微软雅黑" w:eastAsia="微软雅黑"/>
          <w:b/>
          <w:bCs/>
          <w:sz w:val="22"/>
          <w:szCs w:val="22"/>
          <w:lang w:eastAsia="zh-CN"/>
        </w:rPr>
        <w:t>、</w:t>
      </w:r>
      <w:r>
        <w:rPr>
          <w:rFonts w:hint="eastAsia" w:ascii="微软雅黑" w:hAnsi="微软雅黑" w:eastAsia="微软雅黑"/>
          <w:b/>
          <w:bCs/>
          <w:sz w:val="22"/>
          <w:szCs w:val="22"/>
          <w:lang w:val="en-US" w:eastAsia="zh-CN"/>
        </w:rPr>
        <w:t>承运期限、合同履约保证金信息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 w:val="0"/>
          <w:sz w:val="22"/>
          <w:szCs w:val="22"/>
          <w:lang w:val="en-US" w:eastAsia="zh-CN"/>
        </w:rPr>
        <w:t>九</w:t>
      </w:r>
      <w:r>
        <w:rPr>
          <w:rFonts w:hint="eastAsia" w:ascii="微软雅黑" w:hAnsi="微软雅黑" w:eastAsia="微软雅黑"/>
          <w:b/>
          <w:bCs w:val="0"/>
          <w:sz w:val="22"/>
          <w:szCs w:val="22"/>
        </w:rPr>
        <w:t>、</w:t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19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2023年12月22日9：30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19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  <w:lang w:val="en-US" w:eastAsia="zh-CN"/>
        </w:rPr>
        <w:t>十一、</w:t>
      </w: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820" w:firstLineChars="31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12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4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饮品运输招标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AD701D"/>
    <w:rsid w:val="0A8134B4"/>
    <w:rsid w:val="0AB77F70"/>
    <w:rsid w:val="0ADB4048"/>
    <w:rsid w:val="11D3768E"/>
    <w:rsid w:val="16831DBB"/>
    <w:rsid w:val="18696FC3"/>
    <w:rsid w:val="1A2A3A11"/>
    <w:rsid w:val="1A356417"/>
    <w:rsid w:val="1FA413CD"/>
    <w:rsid w:val="1FF944C1"/>
    <w:rsid w:val="284F032B"/>
    <w:rsid w:val="2A5F2BA2"/>
    <w:rsid w:val="2ABD6A27"/>
    <w:rsid w:val="2B407F27"/>
    <w:rsid w:val="2DBF0527"/>
    <w:rsid w:val="2F171C9D"/>
    <w:rsid w:val="301373CF"/>
    <w:rsid w:val="318D75EE"/>
    <w:rsid w:val="383F0A8C"/>
    <w:rsid w:val="3BBD1E1E"/>
    <w:rsid w:val="3C6338BD"/>
    <w:rsid w:val="40B702BC"/>
    <w:rsid w:val="441220F0"/>
    <w:rsid w:val="446D631E"/>
    <w:rsid w:val="490014BB"/>
    <w:rsid w:val="4D167D0D"/>
    <w:rsid w:val="4DF416CF"/>
    <w:rsid w:val="4EBD41B7"/>
    <w:rsid w:val="52413A0E"/>
    <w:rsid w:val="54D013EC"/>
    <w:rsid w:val="59250327"/>
    <w:rsid w:val="5DFB2606"/>
    <w:rsid w:val="5E453280"/>
    <w:rsid w:val="5F0350B5"/>
    <w:rsid w:val="60583B1A"/>
    <w:rsid w:val="60C711A2"/>
    <w:rsid w:val="6478160F"/>
    <w:rsid w:val="6A6802C3"/>
    <w:rsid w:val="6C9D6729"/>
    <w:rsid w:val="70BD1A40"/>
    <w:rsid w:val="72F43335"/>
    <w:rsid w:val="744745EA"/>
    <w:rsid w:val="752E2E69"/>
    <w:rsid w:val="769F29E5"/>
    <w:rsid w:val="7C22562C"/>
    <w:rsid w:val="7EEB2BC0"/>
    <w:rsid w:val="7F58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1602</Words>
  <Characters>1660</Characters>
  <Lines>15</Lines>
  <Paragraphs>4</Paragraphs>
  <TotalTime>989</TotalTime>
  <ScaleCrop>false</ScaleCrop>
  <LinksUpToDate>false</LinksUpToDate>
  <CharactersWithSpaces>1880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2023-12-04T08:48:14Z</cp:lastPrinted>
  <dcterms:modified xsi:type="dcterms:W3CDTF">2023-12-04T10:19:35Z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182FC63A7C2C447E81DAF22C6ACFF612</vt:lpwstr>
  </property>
</Properties>
</file>