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 w:cs="微软雅黑"/>
          <w:color w:val="333333"/>
          <w:sz w:val="16"/>
          <w:szCs w:val="16"/>
        </w:rPr>
      </w:pPr>
    </w:p>
    <w:p>
      <w:pPr>
        <w:jc w:val="center"/>
        <w:rPr>
          <w:rFonts w:ascii="宋体" w:hAnsi="宋体" w:eastAsia="宋体" w:cs="宋体"/>
          <w:b/>
          <w:sz w:val="56"/>
          <w:szCs w:val="52"/>
        </w:rPr>
      </w:pPr>
      <w:r>
        <w:rPr>
          <w:rFonts w:hint="eastAsia" w:ascii="宋体" w:hAnsi="宋体" w:eastAsia="宋体" w:cs="宋体"/>
          <w:b/>
          <w:sz w:val="56"/>
          <w:szCs w:val="52"/>
        </w:rPr>
        <w:t>三只松鼠2021年度</w:t>
      </w:r>
      <w:r>
        <w:rPr>
          <w:rFonts w:ascii="宋体" w:hAnsi="宋体" w:eastAsia="宋体" w:cs="宋体"/>
          <w:b/>
          <w:sz w:val="56"/>
          <w:szCs w:val="52"/>
        </w:rPr>
        <w:t>沈阳仓CP化招采</w:t>
      </w:r>
      <w:r>
        <w:rPr>
          <w:rFonts w:hint="eastAsia" w:ascii="宋体" w:hAnsi="宋体" w:eastAsia="宋体" w:cs="宋体"/>
          <w:b/>
          <w:sz w:val="56"/>
          <w:szCs w:val="52"/>
        </w:rPr>
        <w:t>业务招标公告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三只松鼠股份有限公司本次2021年度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沈阳仓CP化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招标项目使用旗下子公司安徽仓鼠物流有限公司进行招标。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现就招标有关事宜予以公告，竭诚欢迎国内符合要求的公司参加招标。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1．招标时间：2021年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8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日-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31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 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 xml:space="preserve">  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招标编号：S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ZSS-FW-20210507-001</w:t>
      </w:r>
    </w:p>
    <w:p>
      <w:pPr>
        <w:spacing w:line="360" w:lineRule="auto"/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．招标需求：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（1）项目名称：2021年度沈阳仓CP化。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（2）服务期限：1年。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（3）业务内容：</w:t>
      </w:r>
      <w:bookmarkStart w:id="0" w:name="_Toc52092679"/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沈阳仓CP化</w:t>
      </w:r>
      <w:bookmarkEnd w:id="0"/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，引入第三方仓配服务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bookmarkStart w:id="1" w:name="_GoBack"/>
      <w:bookmarkEnd w:id="1"/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3.投标人资格要求</w:t>
      </w:r>
    </w:p>
    <w:p>
      <w:pPr>
        <w:adjustRightInd w:val="0"/>
        <w:snapToGrid w:val="0"/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（1）在中华人民共和国境内合法注册、有独立法人资格和经营许可；</w:t>
      </w:r>
    </w:p>
    <w:p>
      <w:pPr>
        <w:adjustRightInd w:val="0"/>
        <w:snapToGrid w:val="0"/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（2）投标人的注册资本以及实缴资本必须在人民币5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0万元及以上；</w:t>
      </w:r>
    </w:p>
    <w:p>
      <w:pPr>
        <w:adjustRightInd w:val="0"/>
        <w:snapToGrid w:val="0"/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（3）投标人注册时间必须满三年及以上</w:t>
      </w:r>
    </w:p>
    <w:p>
      <w:pPr>
        <w:adjustRightInd w:val="0"/>
        <w:snapToGrid w:val="0"/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（4）投标人具有以下资质文件： 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企业营业执照、一般纳税人证明、开户许可证、人力资源许可证、劳务派遣证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4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.投标报名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报名时间：2021年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8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日至2020年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15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日，上午09：00—12：00时；下午13：00—18：00时（北京时间）。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报名要求：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提供上述资质文件（已附件形式呈现）并领取报名表（见底页），按要求提供资料及填写报名表，发送至鼠天骄邮件，并抄送鼠彦一邮箱。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5.招标文件的获取（免费）：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16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日-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月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19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日审核报名名单，对审核通过的单位，以邮件的形式发送招标文件，3日内未收到邮件者默认未通过审核。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6.投标/履约保证方式：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（1）投标保证金：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10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万，支付方式：转账。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中标通知书发出后，招标单位将在规定时间内无息退还未中标单位投标保证金。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（2）履约保证金：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30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万。</w:t>
      </w:r>
    </w:p>
    <w:p>
      <w:pPr>
        <w:spacing w:line="360" w:lineRule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7.招标单位及联系方式：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招标承办单位：安徽仓鼠物流有限公司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公司地址：安徽省芜湖市弋江区芜湖高新技术产业开发区久盛路8号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联系人及电话：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鼠天骄 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+86-15755502897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电子邮箱： 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鼠天骄 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l_stj@3songshu.com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鼠彦一 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b_syyi@3songshu.com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/>
          <w:b/>
          <w:bCs/>
          <w:sz w:val="44"/>
          <w:szCs w:val="52"/>
        </w:rPr>
        <w:t>报名表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安徽仓鼠物流有限公司：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          </w:t>
      </w:r>
      <w:r>
        <w:rPr>
          <w:rFonts w:hint="eastAsia" w:asciiTheme="majorEastAsia" w:hAnsiTheme="majorEastAsia" w:eastAsiaTheme="majorEastAsia"/>
          <w:bCs/>
          <w:sz w:val="24"/>
        </w:rPr>
        <w:t xml:space="preserve">公司报名贵公司 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>2021年度沈阳仓CP化</w:t>
      </w:r>
      <w:r>
        <w:rPr>
          <w:rFonts w:hint="eastAsia" w:asciiTheme="majorEastAsia" w:hAnsiTheme="majorEastAsia" w:eastAsiaTheme="majorEastAsia"/>
          <w:bCs/>
          <w:sz w:val="24"/>
        </w:rPr>
        <w:t>项目，并积极响应贵司招标公告及后续招标文件要求，授权我公司以下人员联系投标事宜：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5"/>
        <w:tblW w:w="9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782"/>
        <w:gridCol w:w="1153"/>
        <w:gridCol w:w="2359"/>
        <w:gridCol w:w="1439"/>
        <w:gridCol w:w="1322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姓名</w:t>
            </w:r>
          </w:p>
        </w:tc>
        <w:tc>
          <w:tcPr>
            <w:tcW w:w="782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性别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职务</w:t>
            </w:r>
          </w:p>
        </w:tc>
        <w:tc>
          <w:tcPr>
            <w:tcW w:w="235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身份证号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电话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邮箱</w:t>
            </w: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备注（在接受招标文件邮箱的备注栏划“</w:t>
            </w:r>
            <w:r>
              <w:rPr>
                <w:rFonts w:ascii="Arial" w:hAnsi="Arial" w:cs="Arial" w:eastAsiaTheme="majorEastAsia"/>
                <w:bCs/>
                <w:sz w:val="24"/>
              </w:rPr>
              <w:t>√</w:t>
            </w: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</w:tbl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4"/>
        <w:tblW w:w="9895" w:type="dxa"/>
        <w:tblInd w:w="-4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  <w:gridCol w:w="3794"/>
        <w:gridCol w:w="32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投标单位情况</w:t>
            </w: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注册资本（万元）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请在</w:t>
      </w:r>
      <w:r>
        <w:rPr>
          <w:rFonts w:hint="eastAsia" w:asciiTheme="majorEastAsia" w:hAnsiTheme="majorEastAsia" w:eastAsiaTheme="majorEastAsia"/>
          <w:b/>
          <w:color w:val="FF0000"/>
          <w:sz w:val="24"/>
        </w:rPr>
        <w:t>截止日前回传此份“报名表”；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color w:val="FF0000"/>
          <w:sz w:val="24"/>
        </w:rPr>
      </w:pPr>
      <w:r>
        <w:rPr>
          <w:rFonts w:hint="eastAsia" w:asciiTheme="majorEastAsia" w:hAnsiTheme="majorEastAsia" w:eastAsiaTheme="majorEastAsia"/>
          <w:bCs/>
          <w:color w:val="FF0000"/>
          <w:sz w:val="24"/>
        </w:rPr>
        <w:t>（注：回传邮箱主题要求：</w:t>
      </w:r>
      <w:r>
        <w:rPr>
          <w:rFonts w:hint="eastAsia" w:asciiTheme="majorEastAsia" w:hAnsiTheme="majorEastAsia" w:eastAsiaTheme="majorEastAsia"/>
          <w:bCs/>
          <w:color w:val="FF0000"/>
          <w:sz w:val="24"/>
          <w:u w:val="single"/>
        </w:rPr>
        <w:t xml:space="preserve">     X  X    </w:t>
      </w:r>
      <w:r>
        <w:rPr>
          <w:rFonts w:hint="eastAsia" w:asciiTheme="majorEastAsia" w:hAnsiTheme="majorEastAsia" w:eastAsiaTheme="majorEastAsia"/>
          <w:bCs/>
          <w:color w:val="FF0000"/>
          <w:sz w:val="24"/>
        </w:rPr>
        <w:t>公司确认报名表。）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投标单位名称（签章）：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公司法人代表签字（签章）：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年  月   日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1091" w:right="1486" w:bottom="1440" w:left="1380" w:header="2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</w:pPr>
    <w:r>
      <w:rPr>
        <w:u w:val="single"/>
      </w:rPr>
      <w:drawing>
        <wp:inline distT="0" distB="0" distL="0" distR="0">
          <wp:extent cx="799465" cy="468630"/>
          <wp:effectExtent l="0" t="0" r="8255" b="3810"/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9465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BD"/>
    <w:rsid w:val="000433BD"/>
    <w:rsid w:val="000B160D"/>
    <w:rsid w:val="00187F7D"/>
    <w:rsid w:val="001A0D6A"/>
    <w:rsid w:val="002B2AB3"/>
    <w:rsid w:val="002C22D3"/>
    <w:rsid w:val="002E15D2"/>
    <w:rsid w:val="002E3687"/>
    <w:rsid w:val="003409BB"/>
    <w:rsid w:val="003D45D5"/>
    <w:rsid w:val="003E6191"/>
    <w:rsid w:val="0042512A"/>
    <w:rsid w:val="00487A65"/>
    <w:rsid w:val="004B4E84"/>
    <w:rsid w:val="004F0147"/>
    <w:rsid w:val="005739FE"/>
    <w:rsid w:val="00593070"/>
    <w:rsid w:val="005B2805"/>
    <w:rsid w:val="00663CE6"/>
    <w:rsid w:val="008520B2"/>
    <w:rsid w:val="008D29E8"/>
    <w:rsid w:val="009762D0"/>
    <w:rsid w:val="009B6298"/>
    <w:rsid w:val="00A21554"/>
    <w:rsid w:val="00A63809"/>
    <w:rsid w:val="00A97F8B"/>
    <w:rsid w:val="00AF56D2"/>
    <w:rsid w:val="00B1279C"/>
    <w:rsid w:val="00B6659D"/>
    <w:rsid w:val="00BA4D4D"/>
    <w:rsid w:val="00C5614D"/>
    <w:rsid w:val="00CA1C48"/>
    <w:rsid w:val="00CA4898"/>
    <w:rsid w:val="00D24756"/>
    <w:rsid w:val="00D87CB8"/>
    <w:rsid w:val="00DE2A54"/>
    <w:rsid w:val="00DF7A00"/>
    <w:rsid w:val="00E53795"/>
    <w:rsid w:val="00FB5AB2"/>
    <w:rsid w:val="16816E70"/>
    <w:rsid w:val="1E055B8E"/>
    <w:rsid w:val="25B73D4B"/>
    <w:rsid w:val="2FC54AC6"/>
    <w:rsid w:val="30C35420"/>
    <w:rsid w:val="3BE36295"/>
    <w:rsid w:val="4193114C"/>
    <w:rsid w:val="56A279BE"/>
    <w:rsid w:val="58995CEE"/>
    <w:rsid w:val="5E644CFA"/>
    <w:rsid w:val="78737918"/>
    <w:rsid w:val="7A842472"/>
    <w:rsid w:val="FAD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GK 0正文"/>
    <w:basedOn w:val="1"/>
    <w:qFormat/>
    <w:uiPriority w:val="0"/>
    <w:pPr>
      <w:spacing w:line="360" w:lineRule="auto"/>
      <w:ind w:firstLine="200" w:firstLineChars="200"/>
    </w:pPr>
    <w:rPr>
      <w:rFonts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</Words>
  <Characters>958</Characters>
  <Lines>7</Lines>
  <Paragraphs>2</Paragraphs>
  <TotalTime>0</TotalTime>
  <ScaleCrop>false</ScaleCrop>
  <LinksUpToDate>false</LinksUpToDate>
  <CharactersWithSpaces>1124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杨桃</dc:creator>
  <cp:lastModifiedBy>开心就笑一下</cp:lastModifiedBy>
  <dcterms:modified xsi:type="dcterms:W3CDTF">2021-05-08T02:04:54Z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D6BA4DB736744ED7B6A0025A55E6762E</vt:lpwstr>
  </property>
</Properties>
</file>