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微软雅黑" w:hAnsi="微软雅黑" w:eastAsia="微软雅黑" w:cs="微软雅黑"/>
          <w:i w:val="0"/>
          <w:caps w:val="0"/>
          <w:color w:val="auto"/>
          <w:spacing w:val="0"/>
          <w:sz w:val="16"/>
          <w:szCs w:val="16"/>
        </w:rPr>
      </w:pPr>
    </w:p>
    <w:p>
      <w:pPr>
        <w:jc w:val="center"/>
        <w:rPr>
          <w:rFonts w:hint="eastAsia" w:ascii="宋体" w:hAnsi="宋体" w:eastAsia="宋体" w:cs="宋体"/>
          <w:b/>
          <w:color w:val="auto"/>
          <w:sz w:val="56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56"/>
          <w:szCs w:val="52"/>
        </w:rPr>
        <w:t>202</w:t>
      </w:r>
      <w:r>
        <w:rPr>
          <w:rFonts w:hint="eastAsia" w:ascii="宋体" w:hAnsi="宋体" w:eastAsia="宋体" w:cs="宋体"/>
          <w:b/>
          <w:color w:val="auto"/>
          <w:sz w:val="56"/>
          <w:szCs w:val="52"/>
          <w:lang w:val="en-US" w:eastAsia="zh-CN"/>
        </w:rPr>
        <w:t>1</w:t>
      </w:r>
      <w:r>
        <w:rPr>
          <w:rFonts w:hint="eastAsia" w:ascii="宋体" w:hAnsi="宋体" w:eastAsia="宋体" w:cs="宋体"/>
          <w:b/>
          <w:color w:val="auto"/>
          <w:sz w:val="56"/>
          <w:szCs w:val="52"/>
        </w:rPr>
        <w:t>年度</w:t>
      </w:r>
      <w:r>
        <w:rPr>
          <w:rFonts w:hint="eastAsia" w:ascii="宋体" w:hAnsi="宋体" w:eastAsia="宋体" w:cs="宋体"/>
          <w:b/>
          <w:color w:val="auto"/>
          <w:sz w:val="56"/>
          <w:szCs w:val="52"/>
          <w:lang w:val="en-US" w:eastAsia="zh-CN"/>
        </w:rPr>
        <w:t>三只松鼠制造中心</w:t>
      </w:r>
    </w:p>
    <w:p>
      <w:pPr>
        <w:jc w:val="center"/>
        <w:rPr>
          <w:rFonts w:hint="eastAsia" w:ascii="宋体" w:hAnsi="宋体" w:eastAsia="宋体" w:cs="宋体"/>
          <w:b/>
          <w:color w:val="auto"/>
          <w:sz w:val="56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56"/>
          <w:szCs w:val="52"/>
        </w:rPr>
        <w:t>劳务</w:t>
      </w:r>
      <w:r>
        <w:rPr>
          <w:rFonts w:hint="eastAsia" w:ascii="宋体" w:hAnsi="宋体" w:eastAsia="宋体" w:cs="宋体"/>
          <w:b/>
          <w:color w:val="auto"/>
          <w:sz w:val="56"/>
          <w:szCs w:val="52"/>
          <w:lang w:val="en-US" w:eastAsia="zh-CN"/>
        </w:rPr>
        <w:t>公司招标公告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根据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三只松鼠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劳务用工需要，本着 “公平、公正、公开”的原则，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三只松鼠（无为）有限责任公司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(三只松鼠子公司)因劳务用工需要，决定面向全国境内注册且具备合法资质的单位对本次劳务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合作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进行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邀请，现将相关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事宜公布如下：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项目名称：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2021年度三只松鼠制造中心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劳务用工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项目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背景介绍：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三只松鼠经过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9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年的发展成为一家百亿规模的上市企业，在松鼠过往的快速发展中，供应商伙伴更是发挥着不可替代的作用。本次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希望松鼠和供应商可以在超越主人预期的认知下，寻求新的落脚点，重构合作关系，开启大联盟时代，打造松鼠产业联合体，实现松鼠和供应商的利益共享和价值共创，成为真正的战略伙伴，让“松鼠和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伙伴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真正成为一家人”，欢迎全国有实力的伙伴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联系我们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。 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三只松鼠（无为）有限责任公司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作为三只松鼠股份有限公司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全资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子公司，主要为三只松鼠股份有限公司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提供食品包装业务，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现有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工厂2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个，分布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于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芜湖</w:t>
      </w:r>
      <w:r>
        <w:rPr>
          <w:rFonts w:hint="eastAsia" w:asciiTheme="minorEastAsia" w:hAnsiTheme="minorEastAsia" w:cstheme="minorEastAsia"/>
          <w:b/>
          <w:bCs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无为。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结合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三只松鼠工厂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现有实际业务，会存在以下主要特点：</w:t>
      </w:r>
    </w:p>
    <w:p>
      <w:pPr>
        <w:numPr>
          <w:ilvl w:val="0"/>
          <w:numId w:val="1"/>
        </w:num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劳务用工日常需求与电商行业需求基本一致，但大促期间如（双十一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年货节）因松鼠产品特征用工人数急剧上升，比其他电商企业用工人数更多，用工时间更长，需求量更大。</w:t>
      </w:r>
    </w:p>
    <w:p>
      <w:pPr>
        <w:numPr>
          <w:ilvl w:val="0"/>
          <w:numId w:val="1"/>
        </w:num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淡旺季明显，上半年用工量不大，下半年进入用工高峰期；</w:t>
      </w:r>
    </w:p>
    <w:p>
      <w:pPr>
        <w:numPr>
          <w:ilvl w:val="0"/>
          <w:numId w:val="1"/>
        </w:numPr>
        <w:ind w:left="0" w:leftChars="0" w:firstLine="480" w:firstLineChars="200"/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20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20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年用工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需求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人数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最高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达到</w:t>
      </w:r>
      <w:r>
        <w:rPr>
          <w:rFonts w:hint="eastAsia" w:asciiTheme="minorEastAsia" w:hAnsi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3000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余人次；</w:t>
      </w:r>
    </w:p>
    <w:p>
      <w:pPr>
        <w:numPr>
          <w:ilvl w:val="0"/>
          <w:numId w:val="1"/>
        </w:numPr>
        <w:ind w:left="0" w:leftChars="0"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存在计时工种和计件工种两种模式。</w:t>
      </w:r>
    </w:p>
    <w:p>
      <w:pPr>
        <w:ind w:firstLine="480" w:firstLineChars="200"/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工作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内容 ：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车间内包、外包、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仓库等常规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包装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作业环节的劳务用工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，具体为开机手、包装工、搬运工、仓管、拆包工、质检、门禁等岗位。</w:t>
      </w:r>
    </w:p>
    <w:p>
      <w:pPr>
        <w:numPr>
          <w:ilvl w:val="0"/>
          <w:numId w:val="2"/>
        </w:numPr>
        <w:ind w:firstLine="480" w:firstLineChars="200"/>
        <w:rPr>
          <w:rFonts w:hint="default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免费提供中餐与晚餐，早饭以及休息日用餐自行解决，宿舍由劳务公司自行解决；</w:t>
      </w:r>
    </w:p>
    <w:p>
      <w:pPr>
        <w:numPr>
          <w:ilvl w:val="0"/>
          <w:numId w:val="2"/>
        </w:numPr>
        <w:ind w:firstLine="480" w:firstLineChars="200"/>
        <w:rPr>
          <w:rFonts w:hint="default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对于员工上下班能够做到车接车送（如需），有专人负责对接管理，保证人员上下班安全；</w:t>
      </w:r>
    </w:p>
    <w:p>
      <w:pPr>
        <w:numPr>
          <w:ilvl w:val="0"/>
          <w:numId w:val="2"/>
        </w:numPr>
        <w:ind w:firstLine="480" w:firstLineChars="200"/>
        <w:rPr>
          <w:rFonts w:hint="default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劳务人员劳动关系属于劳务公司；</w:t>
      </w:r>
    </w:p>
    <w:p>
      <w:pPr>
        <w:ind w:firstLine="480" w:firstLineChars="200"/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8）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按照国家基准税率开具增值税发票（6%），签订合同公司、开票公司、结算账户公司抬头必须一致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；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资格要求 ：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1) 具有《企业法人营业执照》、《劳务派遣证》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注册资金在200万元以上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，对成立时间无具体要求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；</w:t>
      </w:r>
    </w:p>
    <w:p>
      <w:pPr>
        <w:ind w:firstLine="480" w:firstLineChars="200"/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2) 分公司参与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，需有总公司授权说明；</w:t>
      </w:r>
    </w:p>
    <w:p>
      <w:pPr>
        <w:ind w:firstLine="480" w:firstLineChars="200"/>
        <w:rPr>
          <w:rFonts w:hint="default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 xml:space="preserve">) 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能接受年底100万垫资；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4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) 有固定的的办公场地与项目对接团队，且能提供优良的服务。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人员要求：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1) 劳务人员年龄必须满足18-5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周岁；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2) 劳务人员身体健康，服从安排，能接受加班，男女不限，需保证稳定；</w:t>
      </w:r>
    </w:p>
    <w:p>
      <w:pPr>
        <w:ind w:firstLine="480" w:firstLineChars="200"/>
        <w:rPr>
          <w:rFonts w:hint="default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3）需提供健康证原件；</w:t>
      </w:r>
    </w:p>
    <w:p>
      <w:pPr>
        <w:numPr>
          <w:numId w:val="0"/>
        </w:numPr>
        <w:ind w:left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4）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其他未尽事宜以三只松鼠管理规范条例为准。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运营要求：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1) 需安排独立项目组进行业务对接，包括但不限于：商务对接、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入离职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对接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财务对接等，所在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厂区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必须安排1名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及以上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驻场人员负责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劳务人员管理（无需参与现场管理，主要负责劳务人员面试、入离职管理等）。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2) 乙方应保证为甲方提供全天候劳务用工需求，根据甲方的用工需求人数和要求及时、准确、主动安排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劳务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人员。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3) 乙方应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配合甲方完成人员管理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，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其劳务人员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造成一切损失由乙方承担。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default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报名要求：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 xml:space="preserve"> 提供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符合资格要求的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资质文件（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以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附件形式呈现）并领取报名表（见底页），按要求提供资料及填写报名表，发送至鼠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南西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邮件，并抄送鼠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基米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邮箱。</w:t>
      </w:r>
    </w:p>
    <w:p>
      <w:pP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报名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起止时间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：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2021年3月20日-2021年4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月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日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联系方式：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鼠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基米 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15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3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 xml:space="preserve"> 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9536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 xml:space="preserve"> 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0427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（业务咨询）</w:t>
      </w:r>
    </w:p>
    <w:p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鼠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南西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 xml:space="preserve"> 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1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56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 xml:space="preserve"> 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9555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 xml:space="preserve"> </w:t>
      </w: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5603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（业务咨询）</w:t>
      </w:r>
    </w:p>
    <w:p>
      <w:pPr>
        <w:ind w:left="0" w:leftChars="0" w:firstLine="480" w:firstLineChars="200"/>
        <w:rPr>
          <w:rFonts w:hint="eastAsia" w:asciiTheme="minorEastAsia" w:hAnsiTheme="minorEastAsia" w:cstheme="minorEastAsia"/>
          <w:color w:val="auto"/>
          <w:sz w:val="24"/>
          <w:szCs w:val="24"/>
          <w:shd w:val="clear" w:color="auto" w:fill="FFFFFF"/>
          <w:lang w:val="en-US" w:eastAsia="zh-CN"/>
        </w:rPr>
      </w:pPr>
    </w:p>
    <w:p>
      <w:pPr>
        <w:ind w:left="0" w:leftChars="0" w:firstLine="480" w:firstLineChars="200"/>
        <w:rPr>
          <w:rFonts w:hint="eastAsia" w:asciiTheme="minorEastAsia" w:hAnsiTheme="minorEastAsia" w:cstheme="minorEastAsia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shd w:val="clear" w:color="auto" w:fill="FFFFFF"/>
          <w:lang w:val="en-US" w:eastAsia="zh-CN"/>
        </w:rPr>
        <w:t xml:space="preserve">电子邮箱： </w:t>
      </w:r>
    </w:p>
    <w:p>
      <w:pPr>
        <w:ind w:firstLine="480" w:firstLineChars="200"/>
        <w:rPr>
          <w:rFonts w:hint="eastAsia" w:asciiTheme="minorEastAsia" w:hAnsiTheme="minorEastAsia" w:cstheme="minorEastAsia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shd w:val="clear" w:color="auto" w:fill="FFFFFF"/>
          <w:lang w:val="en-US" w:eastAsia="zh-CN"/>
        </w:rPr>
        <w:t>鼠基米 ：h_sjmi@3songshu.com</w:t>
      </w:r>
    </w:p>
    <w:p>
      <w:pPr>
        <w:ind w:left="0" w:leftChars="0" w:firstLine="480" w:firstLineChars="200"/>
        <w:rPr>
          <w:rFonts w:hint="eastAsia"/>
          <w:b/>
          <w:bCs/>
          <w:color w:val="auto"/>
          <w:sz w:val="44"/>
          <w:szCs w:val="52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shd w:val="clear" w:color="auto" w:fill="FFFFFF"/>
          <w:lang w:val="en-US" w:eastAsia="zh-CN"/>
        </w:rPr>
        <w:t>鼠南西 ：f_snxi@3songshu.com</w:t>
      </w:r>
    </w:p>
    <w:p>
      <w:pPr>
        <w:jc w:val="center"/>
        <w:rPr>
          <w:rFonts w:hint="eastAsia"/>
          <w:b/>
          <w:bCs/>
          <w:color w:val="auto"/>
          <w:sz w:val="44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color w:val="auto"/>
          <w:sz w:val="44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color w:val="auto"/>
          <w:sz w:val="44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color w:val="auto"/>
          <w:sz w:val="44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color w:val="auto"/>
          <w:sz w:val="44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color w:val="auto"/>
          <w:sz w:val="44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color w:val="auto"/>
          <w:sz w:val="44"/>
          <w:szCs w:val="52"/>
          <w:lang w:val="en-US" w:eastAsia="zh-CN"/>
        </w:rPr>
      </w:pPr>
    </w:p>
    <w:p>
      <w:pPr>
        <w:jc w:val="center"/>
        <w:rPr>
          <w:rFonts w:hint="eastAsia"/>
          <w:b/>
          <w:bCs/>
          <w:color w:val="auto"/>
          <w:sz w:val="44"/>
          <w:szCs w:val="52"/>
          <w:lang w:val="en-US" w:eastAsia="zh-CN"/>
        </w:rPr>
      </w:pPr>
      <w:bookmarkStart w:id="0" w:name="_GoBack"/>
      <w:bookmarkEnd w:id="0"/>
    </w:p>
    <w:p>
      <w:pPr>
        <w:jc w:val="center"/>
        <w:rPr>
          <w:rFonts w:hint="default" w:asciiTheme="majorEastAsia" w:hAnsiTheme="majorEastAsia" w:eastAsiaTheme="majorEastAsia"/>
          <w:bCs/>
          <w:color w:val="auto"/>
          <w:sz w:val="24"/>
          <w:szCs w:val="24"/>
          <w:lang w:val="en-US"/>
        </w:rPr>
      </w:pPr>
      <w:r>
        <w:rPr>
          <w:rFonts w:hint="eastAsia"/>
          <w:b/>
          <w:bCs/>
          <w:color w:val="auto"/>
          <w:sz w:val="44"/>
          <w:szCs w:val="52"/>
          <w:lang w:val="en-US" w:eastAsia="zh-CN"/>
        </w:rPr>
        <w:t>报名表</w:t>
      </w:r>
    </w:p>
    <w:p>
      <w:pPr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</w:rPr>
      </w:pPr>
    </w:p>
    <w:p>
      <w:pPr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</w:rPr>
      </w:pPr>
    </w:p>
    <w:p>
      <w:pPr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color w:val="auto"/>
          <w:kern w:val="2"/>
          <w:sz w:val="24"/>
          <w:szCs w:val="24"/>
          <w:shd w:val="clear" w:color="auto" w:fill="FFFFFF"/>
          <w:lang w:val="en-US" w:eastAsia="zh-CN" w:bidi="ar-SA"/>
        </w:rPr>
        <w:t>三只松鼠（无为）有限责任公司</w:t>
      </w: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eastAsia="zh-CN"/>
        </w:rPr>
        <w:t>：</w:t>
      </w:r>
    </w:p>
    <w:p>
      <w:pPr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eastAsia="zh-CN"/>
        </w:rPr>
      </w:pPr>
    </w:p>
    <w:p>
      <w:pPr>
        <w:ind w:firstLine="480"/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  <w:t xml:space="preserve">公司报名贵公司 </w:t>
      </w: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u w:val="single"/>
          <w:lang w:val="en-US" w:eastAsia="zh-CN"/>
        </w:rPr>
        <w:t>三只松鼠工厂劳务用工招标</w:t>
      </w: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u w:val="none"/>
          <w:lang w:val="en-US" w:eastAsia="zh-CN"/>
        </w:rPr>
        <w:t xml:space="preserve"> 项目</w:t>
      </w: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  <w:t>，并积极响应贵司招标公告及后续相关文件要求，授权我公司以下人员联系招标事宜：</w:t>
      </w:r>
    </w:p>
    <w:p>
      <w:pPr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tbl>
      <w:tblPr>
        <w:tblStyle w:val="6"/>
        <w:tblW w:w="9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782"/>
        <w:gridCol w:w="1153"/>
        <w:gridCol w:w="2359"/>
        <w:gridCol w:w="1439"/>
        <w:gridCol w:w="1322"/>
        <w:gridCol w:w="1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782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153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2359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439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1322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  <w:tc>
          <w:tcPr>
            <w:tcW w:w="1945" w:type="dxa"/>
            <w:vAlign w:val="center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备注（在接受招标文件邮箱的备注栏划“</w:t>
            </w:r>
            <w:r>
              <w:rPr>
                <w:rFonts w:hint="default" w:ascii="Arial" w:hAnsi="Arial" w:cs="Arial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√</w:t>
            </w:r>
            <w:r>
              <w:rPr>
                <w:rFonts w:hint="eastAsia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875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2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3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9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39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2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875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82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3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59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39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2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hint="default" w:asciiTheme="majorEastAsia" w:hAnsiTheme="majorEastAsia" w:eastAsiaTheme="majorEastAsia"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ind w:firstLine="480"/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tbl>
      <w:tblPr>
        <w:tblStyle w:val="5"/>
        <w:tblW w:w="9895" w:type="dxa"/>
        <w:tblInd w:w="-409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29"/>
        <w:gridCol w:w="3794"/>
        <w:gridCol w:w="327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2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单位情况</w:t>
            </w: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注册资本（万元）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成立时间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8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主要合作案例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合作时间</w:t>
            </w: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案例公司全称</w:t>
            </w: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对方公司联系人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p>
      <w:pPr>
        <w:jc w:val="left"/>
        <w:rPr>
          <w:rFonts w:hint="eastAsia" w:asciiTheme="majorEastAsia" w:hAnsiTheme="majorEastAsia" w:eastAsiaTheme="majorEastAsia"/>
          <w:bCs/>
          <w:color w:val="FF0000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Cs/>
          <w:color w:val="FF0000"/>
          <w:sz w:val="24"/>
          <w:szCs w:val="24"/>
          <w:lang w:val="en-US" w:eastAsia="zh-CN"/>
        </w:rPr>
        <w:t>请在</w:t>
      </w:r>
      <w:r>
        <w:rPr>
          <w:rFonts w:hint="eastAsia" w:asciiTheme="majorEastAsia" w:hAnsiTheme="majorEastAsia" w:eastAsiaTheme="majorEastAsia"/>
          <w:b/>
          <w:bCs w:val="0"/>
          <w:color w:val="FF0000"/>
          <w:sz w:val="24"/>
          <w:szCs w:val="24"/>
          <w:lang w:val="en-US" w:eastAsia="zh-CN"/>
        </w:rPr>
        <w:t>截止日（2021年3月31日）前回传此份“报名表”，另附公司营业执照、劳务派遣许可证及其他证明材料；</w:t>
      </w:r>
    </w:p>
    <w:p>
      <w:pPr>
        <w:ind w:firstLine="480"/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p>
      <w:pPr>
        <w:ind w:firstLine="480"/>
        <w:jc w:val="left"/>
        <w:rPr>
          <w:rFonts w:hint="default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  <w:t>（注：回传邮箱主题要求：</w:t>
      </w: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u w:val="single"/>
          <w:lang w:val="en-US" w:eastAsia="zh-CN"/>
        </w:rPr>
        <w:t xml:space="preserve">     X  X    </w:t>
      </w: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u w:val="none"/>
          <w:lang w:val="en-US" w:eastAsia="zh-CN"/>
        </w:rPr>
        <w:t>劳务</w:t>
      </w: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  <w:t>公司确认报名表。）</w:t>
      </w:r>
    </w:p>
    <w:p>
      <w:pPr>
        <w:ind w:firstLine="480"/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p>
      <w:pPr>
        <w:ind w:firstLine="480"/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p>
      <w:pPr>
        <w:ind w:firstLine="480"/>
        <w:jc w:val="left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p>
      <w:pPr>
        <w:ind w:firstLine="480"/>
        <w:jc w:val="center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  <w:t>单位名称（签章）：</w:t>
      </w:r>
    </w:p>
    <w:p>
      <w:pPr>
        <w:ind w:firstLine="480"/>
        <w:jc w:val="center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p>
      <w:pPr>
        <w:ind w:firstLine="480"/>
        <w:jc w:val="center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p>
      <w:pPr>
        <w:ind w:firstLine="480"/>
        <w:jc w:val="center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  <w:t>公司法人代表签字（签章）：</w:t>
      </w:r>
    </w:p>
    <w:p>
      <w:pPr>
        <w:ind w:firstLine="480"/>
        <w:jc w:val="center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p>
      <w:pPr>
        <w:ind w:firstLine="480"/>
        <w:jc w:val="center"/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</w:p>
    <w:p>
      <w:pPr>
        <w:ind w:firstLine="480"/>
        <w:jc w:val="center"/>
        <w:rPr>
          <w:rFonts w:hint="default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/>
          <w:bCs/>
          <w:color w:val="auto"/>
          <w:sz w:val="24"/>
          <w:szCs w:val="24"/>
          <w:lang w:val="en-US" w:eastAsia="zh-CN"/>
        </w:rPr>
        <w:t>年   月   日</w:t>
      </w:r>
    </w:p>
    <w:p>
      <w:pPr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shd w:val="clear" w:color="auto" w:fill="FFFFFF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091" w:right="1486" w:bottom="1440" w:left="1380" w:header="2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thickThinSmallGap" w:color="auto" w:sz="12" w:space="1"/>
      </w:pBdr>
    </w:pPr>
    <w:r>
      <w:rPr>
        <w:u w:val="single"/>
      </w:rPr>
      <w:drawing>
        <wp:inline distT="0" distB="0" distL="0" distR="0">
          <wp:extent cx="799465" cy="468630"/>
          <wp:effectExtent l="0" t="0" r="8255" b="3810"/>
          <wp:docPr id="11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9465" cy="468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A73341"/>
    <w:multiLevelType w:val="singleLevel"/>
    <w:tmpl w:val="AAA73341"/>
    <w:lvl w:ilvl="0" w:tentative="0">
      <w:start w:val="5"/>
      <w:numFmt w:val="decimal"/>
      <w:suff w:val="nothing"/>
      <w:lvlText w:val="%1）"/>
      <w:lvlJc w:val="left"/>
    </w:lvl>
  </w:abstractNum>
  <w:abstractNum w:abstractNumId="1">
    <w:nsid w:val="09905BD9"/>
    <w:multiLevelType w:val="singleLevel"/>
    <w:tmpl w:val="09905BD9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46034"/>
    <w:rsid w:val="01233C82"/>
    <w:rsid w:val="02713273"/>
    <w:rsid w:val="033904AB"/>
    <w:rsid w:val="040E6421"/>
    <w:rsid w:val="04506C92"/>
    <w:rsid w:val="04941D18"/>
    <w:rsid w:val="04CA3AEA"/>
    <w:rsid w:val="04EA59D6"/>
    <w:rsid w:val="051D5041"/>
    <w:rsid w:val="053B3253"/>
    <w:rsid w:val="06200F46"/>
    <w:rsid w:val="0A957707"/>
    <w:rsid w:val="0BF373B4"/>
    <w:rsid w:val="0C9922FA"/>
    <w:rsid w:val="0CC143FC"/>
    <w:rsid w:val="0D8956F0"/>
    <w:rsid w:val="0EEC79C4"/>
    <w:rsid w:val="0F401951"/>
    <w:rsid w:val="0F797A3F"/>
    <w:rsid w:val="0F873E38"/>
    <w:rsid w:val="115838CC"/>
    <w:rsid w:val="12D64FCD"/>
    <w:rsid w:val="12EE7E6C"/>
    <w:rsid w:val="15D100E2"/>
    <w:rsid w:val="17C52576"/>
    <w:rsid w:val="18534740"/>
    <w:rsid w:val="1A1C4CBB"/>
    <w:rsid w:val="1A231E71"/>
    <w:rsid w:val="1AE41750"/>
    <w:rsid w:val="1AEA06BB"/>
    <w:rsid w:val="1B7D77AE"/>
    <w:rsid w:val="1CE660F0"/>
    <w:rsid w:val="1D6F5250"/>
    <w:rsid w:val="1E055B8E"/>
    <w:rsid w:val="1E074EDD"/>
    <w:rsid w:val="1F4232C8"/>
    <w:rsid w:val="20B25191"/>
    <w:rsid w:val="210E1CB6"/>
    <w:rsid w:val="2174277B"/>
    <w:rsid w:val="21B60FDA"/>
    <w:rsid w:val="21E35128"/>
    <w:rsid w:val="22CD6D92"/>
    <w:rsid w:val="23593D66"/>
    <w:rsid w:val="25AD2199"/>
    <w:rsid w:val="25B73D4B"/>
    <w:rsid w:val="284E1A2F"/>
    <w:rsid w:val="28E20154"/>
    <w:rsid w:val="29E43A25"/>
    <w:rsid w:val="2A09515B"/>
    <w:rsid w:val="2AF70152"/>
    <w:rsid w:val="2B5B6F9C"/>
    <w:rsid w:val="2C835E5E"/>
    <w:rsid w:val="2CB100B9"/>
    <w:rsid w:val="2CF438EC"/>
    <w:rsid w:val="2DEA2D63"/>
    <w:rsid w:val="2EAA786F"/>
    <w:rsid w:val="2EDA50FC"/>
    <w:rsid w:val="2F862905"/>
    <w:rsid w:val="2FC54AC6"/>
    <w:rsid w:val="30C35420"/>
    <w:rsid w:val="315403E3"/>
    <w:rsid w:val="316C41DC"/>
    <w:rsid w:val="35D750E7"/>
    <w:rsid w:val="35E03761"/>
    <w:rsid w:val="368B3F42"/>
    <w:rsid w:val="36D05F00"/>
    <w:rsid w:val="37DD6B5E"/>
    <w:rsid w:val="3811111A"/>
    <w:rsid w:val="382D63A9"/>
    <w:rsid w:val="383C65E1"/>
    <w:rsid w:val="392B13D4"/>
    <w:rsid w:val="3A8639F4"/>
    <w:rsid w:val="3BE36295"/>
    <w:rsid w:val="3FB443A0"/>
    <w:rsid w:val="40A138E2"/>
    <w:rsid w:val="410954F8"/>
    <w:rsid w:val="417D09D3"/>
    <w:rsid w:val="42536438"/>
    <w:rsid w:val="42576F8A"/>
    <w:rsid w:val="42CE29A3"/>
    <w:rsid w:val="437C1778"/>
    <w:rsid w:val="4446289D"/>
    <w:rsid w:val="4456736A"/>
    <w:rsid w:val="44947D2D"/>
    <w:rsid w:val="4512371A"/>
    <w:rsid w:val="45C02581"/>
    <w:rsid w:val="46914F2B"/>
    <w:rsid w:val="47C71009"/>
    <w:rsid w:val="490B5AFF"/>
    <w:rsid w:val="49D634A5"/>
    <w:rsid w:val="4A140D52"/>
    <w:rsid w:val="4A257D7E"/>
    <w:rsid w:val="4B3C2BBA"/>
    <w:rsid w:val="4B4E35A8"/>
    <w:rsid w:val="4BE02DEE"/>
    <w:rsid w:val="4BE57C5A"/>
    <w:rsid w:val="4C203D48"/>
    <w:rsid w:val="4C3F0D76"/>
    <w:rsid w:val="4D6A3630"/>
    <w:rsid w:val="4F031B8A"/>
    <w:rsid w:val="505C6977"/>
    <w:rsid w:val="51450280"/>
    <w:rsid w:val="53110183"/>
    <w:rsid w:val="532A793E"/>
    <w:rsid w:val="549825E1"/>
    <w:rsid w:val="54C865B8"/>
    <w:rsid w:val="55172713"/>
    <w:rsid w:val="55416BDE"/>
    <w:rsid w:val="554973D9"/>
    <w:rsid w:val="5692321D"/>
    <w:rsid w:val="569F33D0"/>
    <w:rsid w:val="56BF3A25"/>
    <w:rsid w:val="5728467F"/>
    <w:rsid w:val="599B14C7"/>
    <w:rsid w:val="599F0F32"/>
    <w:rsid w:val="59B43784"/>
    <w:rsid w:val="5C1B3ADA"/>
    <w:rsid w:val="5CED6EF2"/>
    <w:rsid w:val="5DBE48B6"/>
    <w:rsid w:val="5E644CFA"/>
    <w:rsid w:val="5EA04D24"/>
    <w:rsid w:val="604B1ABA"/>
    <w:rsid w:val="60C946A1"/>
    <w:rsid w:val="60E64E8A"/>
    <w:rsid w:val="618C20DC"/>
    <w:rsid w:val="61AD5C96"/>
    <w:rsid w:val="624935CD"/>
    <w:rsid w:val="6435492D"/>
    <w:rsid w:val="646915EB"/>
    <w:rsid w:val="64A912F9"/>
    <w:rsid w:val="653E4868"/>
    <w:rsid w:val="6615626D"/>
    <w:rsid w:val="66DA0222"/>
    <w:rsid w:val="66FF6780"/>
    <w:rsid w:val="6914277A"/>
    <w:rsid w:val="6B8633E2"/>
    <w:rsid w:val="6BF702D4"/>
    <w:rsid w:val="6E8B7A75"/>
    <w:rsid w:val="6E975F32"/>
    <w:rsid w:val="6F890B74"/>
    <w:rsid w:val="6FC951D2"/>
    <w:rsid w:val="703E36E6"/>
    <w:rsid w:val="707027E1"/>
    <w:rsid w:val="7242748B"/>
    <w:rsid w:val="72AE204B"/>
    <w:rsid w:val="73597665"/>
    <w:rsid w:val="736F5D8F"/>
    <w:rsid w:val="746C6670"/>
    <w:rsid w:val="75575BA6"/>
    <w:rsid w:val="76D70BCA"/>
    <w:rsid w:val="77404235"/>
    <w:rsid w:val="776F39C9"/>
    <w:rsid w:val="77C34D3C"/>
    <w:rsid w:val="78246153"/>
    <w:rsid w:val="78737918"/>
    <w:rsid w:val="78B62BA9"/>
    <w:rsid w:val="78C4506E"/>
    <w:rsid w:val="78D022DB"/>
    <w:rsid w:val="7940499B"/>
    <w:rsid w:val="7A842472"/>
    <w:rsid w:val="7B236364"/>
    <w:rsid w:val="7C0B11D5"/>
    <w:rsid w:val="7CE03D2A"/>
    <w:rsid w:val="7E161413"/>
    <w:rsid w:val="7E323EC3"/>
    <w:rsid w:val="7EBC7D19"/>
    <w:rsid w:val="7F7D3756"/>
    <w:rsid w:val="FAD6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paragraph" w:customStyle="1" w:styleId="10">
    <w:name w:val="GK 0正文"/>
    <w:basedOn w:val="1"/>
    <w:qFormat/>
    <w:uiPriority w:val="0"/>
    <w:pPr>
      <w:spacing w:line="360" w:lineRule="auto"/>
      <w:ind w:firstLine="200" w:firstLineChars="200"/>
    </w:pPr>
    <w:rPr>
      <w:rFonts w:eastAsia="仿宋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杨桃</dc:creator>
  <cp:lastModifiedBy>WPS_1591246026</cp:lastModifiedBy>
  <dcterms:modified xsi:type="dcterms:W3CDTF">2021-03-17T11:01:27Z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