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同比年</w:t>
            </w:r>
            <w:proofErr w:type="gramEnd"/>
            <w:r>
              <w:rPr>
                <w:rFonts w:ascii="宋体" w:hAnsi="宋体" w:cs="宋体" w:hint="eastAsia"/>
                <w:b/>
                <w:bCs/>
                <w:color w:val="000000"/>
                <w:kern w:val="0"/>
                <w:sz w:val="20"/>
                <w:szCs w:val="20"/>
              </w:rPr>
              <w:t>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附件2： 服务响应承诺</w:t>
      </w:r>
    </w:p>
    <w:p w:rsidR="00E56E9B" w:rsidRDefault="00E56E9B" w:rsidP="00E56E9B">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致：******</w:t>
      </w:r>
    </w:p>
    <w:p w:rsidR="00E56E9B" w:rsidRDefault="00E56E9B" w:rsidP="00E56E9B">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针对贵方所采购项目，我方承诺，能满足贵方就本项目所要求的售后服务，具体服务内容如下：</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1、乙方应当善待甲方提供的各种工具，不得故意毁坏，如有人为损坏，按照甲方的购买价格予以赔偿。</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2、乙方应按照甲方的要求将货物装卸到甲方指定的地点和位置并且按照甲方的要求摆放整齐，将存放过程通道清扫干净，每板货物重量不得超过1.5吨。</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3、乙方人员在装卸过程中应尽到善意义务，如因乙方原因造成甲方货物损坏或丢失的乙方应负责赔偿。</w:t>
      </w:r>
    </w:p>
    <w:p w:rsidR="00E56E9B" w:rsidRPr="006470E4" w:rsidRDefault="00E56E9B" w:rsidP="00E56E9B">
      <w:pPr>
        <w:spacing w:line="360" w:lineRule="auto"/>
        <w:jc w:val="left"/>
        <w:rPr>
          <w:rFonts w:asciiTheme="minorEastAsia" w:eastAsiaTheme="minorEastAsia" w:hAnsiTheme="minorEastAsia"/>
          <w:sz w:val="24"/>
        </w:rPr>
      </w:pPr>
      <w:r w:rsidRPr="006470E4">
        <w:rPr>
          <w:rFonts w:asciiTheme="minorEastAsia" w:eastAsiaTheme="minorEastAsia" w:hAnsiTheme="minorEastAsia" w:hint="eastAsia"/>
          <w:sz w:val="24"/>
        </w:rPr>
        <w:t>4、乙方需保持</w:t>
      </w:r>
      <w:proofErr w:type="gramStart"/>
      <w:r w:rsidRPr="006470E4">
        <w:rPr>
          <w:rFonts w:asciiTheme="minorEastAsia" w:eastAsiaTheme="minorEastAsia" w:hAnsiTheme="minorEastAsia" w:hint="eastAsia"/>
          <w:sz w:val="24"/>
        </w:rPr>
        <w:t>通讯联络</w:t>
      </w:r>
      <w:proofErr w:type="gramEnd"/>
      <w:r w:rsidRPr="006470E4">
        <w:rPr>
          <w:rFonts w:asciiTheme="minorEastAsia" w:eastAsiaTheme="minorEastAsia" w:hAnsiTheme="minorEastAsia" w:hint="eastAsia"/>
          <w:sz w:val="24"/>
        </w:rPr>
        <w:t>24小时畅通并且在接到甲方通知半小时内到达指定地点。</w:t>
      </w:r>
    </w:p>
    <w:p w:rsidR="00E56E9B" w:rsidRDefault="00E56E9B" w:rsidP="00E56E9B">
      <w:pPr>
        <w:spacing w:line="360" w:lineRule="auto"/>
        <w:jc w:val="left"/>
        <w:rPr>
          <w:rFonts w:asciiTheme="minorEastAsia" w:eastAsiaTheme="minorEastAsia" w:hAnsiTheme="minorEastAsia" w:hint="eastAsia"/>
          <w:sz w:val="24"/>
        </w:rPr>
      </w:pPr>
      <w:r w:rsidRPr="006470E4">
        <w:rPr>
          <w:rFonts w:asciiTheme="minorEastAsia" w:eastAsiaTheme="minorEastAsia" w:hAnsiTheme="minorEastAsia" w:hint="eastAsia"/>
          <w:sz w:val="24"/>
        </w:rPr>
        <w:t>5、乙方需提供足够的装卸人员以保证2小时内装卸完成，乙方人员进入甲方工作场所应当遵守甲方的规章制度并服从甲方安排。</w:t>
      </w:r>
    </w:p>
    <w:p w:rsidR="00E56E9B" w:rsidRDefault="00B14ED4" w:rsidP="00B14ED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6、乙方应为投入甲方服务项目的叉车及货物投保，并且</w:t>
      </w:r>
      <w:bookmarkStart w:id="0" w:name="_GoBack"/>
      <w:bookmarkEnd w:id="0"/>
      <w:r w:rsidR="00E56E9B" w:rsidRPr="006470E4">
        <w:rPr>
          <w:rFonts w:asciiTheme="minorEastAsia" w:eastAsiaTheme="minorEastAsia" w:hAnsiTheme="minorEastAsia" w:hint="eastAsia"/>
          <w:sz w:val="24"/>
        </w:rPr>
        <w:t>为装卸人员购买意外保险，装卸人员在工作中如有伤亡，乙方承担全部责任，甲方不承担任何责任。</w:t>
      </w:r>
    </w:p>
    <w:p w:rsidR="00E56E9B" w:rsidRDefault="00E56E9B" w:rsidP="00E56E9B">
      <w:pPr>
        <w:spacing w:line="360" w:lineRule="auto"/>
        <w:jc w:val="left"/>
        <w:rPr>
          <w:rFonts w:asciiTheme="minorEastAsia" w:eastAsiaTheme="minorEastAsia" w:hAnsiTheme="minorEastAsia"/>
          <w:sz w:val="24"/>
        </w:rPr>
      </w:pPr>
    </w:p>
    <w:p w:rsidR="00E56E9B" w:rsidRDefault="00E56E9B" w:rsidP="00E56E9B">
      <w:pPr>
        <w:spacing w:line="360" w:lineRule="auto"/>
        <w:ind w:firstLineChars="950" w:firstLine="2280"/>
        <w:jc w:val="left"/>
        <w:rPr>
          <w:rFonts w:asciiTheme="minorEastAsia" w:eastAsiaTheme="minorEastAsia" w:hAnsiTheme="minorEastAsia"/>
          <w:sz w:val="24"/>
        </w:rPr>
      </w:pPr>
      <w:r>
        <w:rPr>
          <w:rFonts w:asciiTheme="minorEastAsia" w:eastAsiaTheme="minorEastAsia" w:hAnsiTheme="minorEastAsia" w:hint="eastAsia"/>
          <w:sz w:val="24"/>
        </w:rPr>
        <w:t xml:space="preserve">                              承诺单位：*********</w:t>
      </w:r>
    </w:p>
    <w:p w:rsidR="00E56E9B" w:rsidRDefault="00E56E9B" w:rsidP="00E56E9B">
      <w:pPr>
        <w:spacing w:line="360" w:lineRule="auto"/>
        <w:jc w:val="left"/>
        <w:rPr>
          <w:rFonts w:asciiTheme="minorEastAsia" w:eastAsiaTheme="minorEastAsia" w:hAnsiTheme="minorEastAsia"/>
          <w:b/>
          <w:sz w:val="24"/>
        </w:rPr>
      </w:pPr>
    </w:p>
    <w:p w:rsidR="00E56E9B" w:rsidRDefault="00E56E9B" w:rsidP="00E56E9B">
      <w:pPr>
        <w:spacing w:line="360" w:lineRule="auto"/>
        <w:jc w:val="left"/>
        <w:rPr>
          <w:rFonts w:asciiTheme="minorEastAsia" w:eastAsiaTheme="minorEastAsia" w:hAnsiTheme="minorEastAsia"/>
          <w:b/>
          <w:sz w:val="28"/>
          <w:szCs w:val="28"/>
        </w:rPr>
      </w:pPr>
    </w:p>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附件:3：商业信誉声明函</w:t>
      </w:r>
    </w:p>
    <w:p w:rsidR="00E56E9B" w:rsidRDefault="00E56E9B" w:rsidP="00E56E9B">
      <w:pPr>
        <w:spacing w:line="360" w:lineRule="auto"/>
        <w:ind w:firstLineChars="49" w:firstLine="118"/>
        <w:jc w:val="left"/>
        <w:rPr>
          <w:rFonts w:asciiTheme="minorEastAsia" w:eastAsiaTheme="minorEastAsia" w:hAnsiTheme="minorEastAsia"/>
          <w:b/>
          <w:sz w:val="24"/>
        </w:rPr>
      </w:pPr>
      <w:r>
        <w:rPr>
          <w:rFonts w:asciiTheme="minorEastAsia" w:eastAsiaTheme="minorEastAsia" w:hAnsiTheme="minorEastAsia" w:hint="eastAsia"/>
          <w:b/>
          <w:sz w:val="24"/>
        </w:rPr>
        <w:t>致：*******</w:t>
      </w:r>
    </w:p>
    <w:p w:rsidR="00E56E9B" w:rsidRDefault="00E56E9B" w:rsidP="00E56E9B">
      <w:pPr>
        <w:spacing w:line="360" w:lineRule="auto"/>
        <w:ind w:firstLine="480"/>
        <w:jc w:val="left"/>
        <w:rPr>
          <w:rFonts w:ascii="宋体" w:hAnsi="宋体"/>
          <w:color w:val="000000" w:themeColor="text1"/>
          <w:sz w:val="24"/>
        </w:rPr>
      </w:pPr>
      <w:r>
        <w:rPr>
          <w:rFonts w:asciiTheme="minorEastAsia" w:eastAsiaTheme="minorEastAsia" w:hAnsiTheme="minorEastAsia" w:hint="eastAsia"/>
          <w:sz w:val="24"/>
        </w:rPr>
        <w:t>我方声明，</w:t>
      </w:r>
      <w:r>
        <w:rPr>
          <w:rFonts w:ascii="宋体" w:hAnsi="宋体" w:hint="eastAsia"/>
          <w:color w:val="000000" w:themeColor="text1"/>
          <w:sz w:val="24"/>
        </w:rPr>
        <w:t>在近三年的经营活动中无重大质量及安全事故，无重大违法、违规行为，无不诚信履约行为；</w:t>
      </w:r>
      <w:proofErr w:type="gramStart"/>
      <w:r>
        <w:rPr>
          <w:rFonts w:ascii="宋体" w:hAnsi="宋体" w:hint="eastAsia"/>
          <w:color w:val="000000" w:themeColor="text1"/>
          <w:sz w:val="24"/>
        </w:rPr>
        <w:t>无正在</w:t>
      </w:r>
      <w:proofErr w:type="gramEnd"/>
      <w:r>
        <w:rPr>
          <w:rFonts w:ascii="宋体" w:hAnsi="宋体" w:hint="eastAsia"/>
          <w:color w:val="000000" w:themeColor="text1"/>
          <w:sz w:val="24"/>
        </w:rPr>
        <w:t>接受有关部门审查，无因我司自身原因导致的重大法律纠纷，未被相关机构列入“失信”名单，有关资质证照均合法有效。</w:t>
      </w:r>
    </w:p>
    <w:p w:rsidR="00E56E9B" w:rsidRDefault="00E56E9B" w:rsidP="00E56E9B">
      <w:pPr>
        <w:spacing w:line="360" w:lineRule="auto"/>
        <w:ind w:firstLine="480"/>
        <w:jc w:val="left"/>
        <w:rPr>
          <w:rFonts w:ascii="宋体" w:hAnsi="宋体"/>
          <w:color w:val="000000" w:themeColor="text1"/>
          <w:sz w:val="24"/>
        </w:rPr>
      </w:pPr>
    </w:p>
    <w:p w:rsidR="00E56E9B" w:rsidRDefault="00E56E9B" w:rsidP="00E56E9B">
      <w:pPr>
        <w:spacing w:line="360" w:lineRule="auto"/>
        <w:ind w:firstLine="480"/>
        <w:jc w:val="left"/>
        <w:rPr>
          <w:rFonts w:asciiTheme="minorEastAsia" w:eastAsiaTheme="minorEastAsia" w:hAnsiTheme="minorEastAsia"/>
          <w:b/>
          <w:color w:val="7F7F7F" w:themeColor="text1" w:themeTint="80"/>
          <w:szCs w:val="21"/>
        </w:rPr>
      </w:pPr>
      <w:r>
        <w:rPr>
          <w:rFonts w:ascii="宋体" w:hAnsi="宋体" w:hint="eastAsia"/>
          <w:color w:val="000000" w:themeColor="text1"/>
          <w:sz w:val="24"/>
        </w:rPr>
        <w:t xml:space="preserve">                                             声明单位：*********</w:t>
      </w:r>
    </w:p>
    <w:p w:rsidR="000B3A1C" w:rsidRDefault="000B3A1C"/>
    <w:sectPr w:rsidR="000B3A1C">
      <w:head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4C" w:rsidRDefault="00DA504C" w:rsidP="00E56E9B">
      <w:r>
        <w:separator/>
      </w:r>
    </w:p>
  </w:endnote>
  <w:endnote w:type="continuationSeparator" w:id="0">
    <w:p w:rsidR="00DA504C" w:rsidRDefault="00DA504C"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4C" w:rsidRDefault="00DA504C" w:rsidP="00E56E9B">
      <w:r>
        <w:separator/>
      </w:r>
    </w:p>
  </w:footnote>
  <w:footnote w:type="continuationSeparator" w:id="0">
    <w:p w:rsidR="00DA504C" w:rsidRDefault="00DA504C" w:rsidP="00E5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62"/>
    <w:rsid w:val="000B3A1C"/>
    <w:rsid w:val="003052F4"/>
    <w:rsid w:val="008B0762"/>
    <w:rsid w:val="00B14ED4"/>
    <w:rsid w:val="00DA504C"/>
    <w:rsid w:val="00E5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1066</Characters>
  <Application>Microsoft Office Word</Application>
  <DocSecurity>0</DocSecurity>
  <Lines>8</Lines>
  <Paragraphs>2</Paragraphs>
  <ScaleCrop>false</ScaleCrop>
  <Company>Microsoft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彭婷婷</cp:lastModifiedBy>
  <cp:revision>3</cp:revision>
  <cp:lastPrinted>2019-04-19T08:00:00Z</cp:lastPrinted>
  <dcterms:created xsi:type="dcterms:W3CDTF">2019-04-19T02:39:00Z</dcterms:created>
  <dcterms:modified xsi:type="dcterms:W3CDTF">2019-04-19T08:04:00Z</dcterms:modified>
</cp:coreProperties>
</file>